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977A">
      <w:pPr>
        <w:autoSpaceDE w:val="0"/>
        <w:autoSpaceDN w:val="0"/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auto"/>
          <w:lang w:val="en-US" w:eastAsia="zh-CN"/>
        </w:rPr>
        <w:t>附件1：</w:t>
      </w:r>
    </w:p>
    <w:p w14:paraId="4F8C6D4E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rtl w:val="0"/>
          <w:lang w:val="zh-TW" w:eastAsia="zh-TW"/>
        </w:rPr>
        <w:t>公开招租报价函</w:t>
      </w:r>
    </w:p>
    <w:p w14:paraId="4DB06CFD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 xml:space="preserve"> </w:t>
      </w:r>
    </w:p>
    <w:p w14:paraId="25664589">
      <w:pPr>
        <w:autoSpaceDE w:val="0"/>
        <w:autoSpaceDN w:val="0"/>
        <w:adjustRightInd w:val="0"/>
        <w:snapToGrid w:val="0"/>
        <w:spacing w:line="60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景德镇市政公用资产运营有限责任公司：</w:t>
      </w:r>
    </w:p>
    <w:p w14:paraId="4698D145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我方收到景德镇市政公用资产运营有限责任公司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景德镇市人民公园提升打造项目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的公开招租文件，经详细研究，决定参加该项目的招租。</w:t>
      </w:r>
    </w:p>
    <w:p w14:paraId="64CD9457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愿意接受公开招租文件中的一切要求，租赁贵单位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资产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单价       元/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，租期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年，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CN"/>
        </w:rPr>
        <w:t>月租金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人民币大写：______________，人民币小写：_______________。</w:t>
      </w:r>
    </w:p>
    <w:p w14:paraId="42624DEF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我公司承诺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项目投入资金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的金额为（大写）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______________元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人民币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小写：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______________。</w:t>
      </w:r>
    </w:p>
    <w:p w14:paraId="0B4741CC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.我方现提交的响应文件为：响应文件正副本各壹份。</w:t>
      </w:r>
    </w:p>
    <w:p w14:paraId="545354BF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.如果我方响应文件被接受，我方将履行响应文件中规定的各项要求，按合同约定条款承担我方的责任。</w:t>
      </w:r>
    </w:p>
    <w:p w14:paraId="041367DD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竞租人（公章）：</w:t>
      </w:r>
    </w:p>
    <w:p w14:paraId="30CB08C3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 xml:space="preserve">地  址：  </w:t>
      </w:r>
    </w:p>
    <w:p w14:paraId="212F17DB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电  话：                           传真：</w:t>
      </w:r>
    </w:p>
    <w:p w14:paraId="4E9224A0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>联系人：                           邮编：</w:t>
      </w:r>
    </w:p>
    <w:p w14:paraId="7E7372A8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 xml:space="preserve"> </w:t>
      </w:r>
    </w:p>
    <w:p w14:paraId="53623B9A">
      <w:pPr>
        <w:autoSpaceDE w:val="0"/>
        <w:autoSpaceDN w:val="0"/>
        <w:adjustRightInd w:val="0"/>
        <w:snapToGrid w:val="0"/>
        <w:spacing w:line="600" w:lineRule="exact"/>
        <w:ind w:left="0" w:leftChars="0" w:firstLine="720" w:firstLineChars="225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rtl w:val="0"/>
          <w:lang w:val="zh-TW" w:eastAsia="zh-TW"/>
        </w:rPr>
        <w:t xml:space="preserve">年   月   日 </w:t>
      </w:r>
    </w:p>
    <w:p w14:paraId="70A7ED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2025-03-10T03:49:35Z</dcterms:created>
  <dc:creator>dell</dc:creator>
  <cp:lastModifiedBy>凡</cp:lastModifiedBy>
  <dcterms:modified xsi:type="dcterms:W3CDTF">2025-03-10T03:50:23Z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eyJoZGlkIjoiZmM0MDVkNTgyYTAyNjk1YTMwZjBlMWQxNDc1YzcwYzIiLCJ1c2VySWQiOiIzNjUyMTA0ODQifQ==</vt:lpwstr>
  </property>
  <property fmtid="{D5CDD505-2E9C-101B-9397-08002B2CF9AE}" pid="4" name="ICV">
    <vt:lpwstr>006CEB01C1E24E5B9A296FC8CB719CC9_12</vt:lpwstr>
  </property>
</Properties>
</file>